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OSNOVNA ŠKOLA SVETA MARIJA</w:t>
      </w: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Andrije Habuša 29a, 40326 Sveta Marija</w:t>
      </w: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Pr="00B727FB" w:rsidRDefault="00B727FB" w:rsidP="00B727FB">
      <w:pPr>
        <w:jc w:val="center"/>
        <w:rPr>
          <w:rFonts w:ascii="Arial" w:hAnsi="Arial" w:cs="Arial"/>
          <w:b/>
          <w:color w:val="000000"/>
        </w:rPr>
      </w:pPr>
      <w:r w:rsidRPr="00B727FB">
        <w:rPr>
          <w:rFonts w:ascii="Arial" w:hAnsi="Arial" w:cs="Arial"/>
          <w:b/>
          <w:color w:val="000000"/>
        </w:rPr>
        <w:t>OBRAZLOŽENJE ZNAČAJNIH ODSTUPANJA U I. REBALANSU FINANCIJSKOG PLANA ZA 2025. GODINU</w:t>
      </w: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Aktivnost 101301 OSNOVNO ŠKOLSTVO - DECENTRALIZIRANA SREDSTVA- izvor 441- sukladno odluci i planu za decentralizirana sredstva odobrena su sredstva za nabavu namještaja za blagovaonu i sustava za tehničku zaštitu, a materijalni izdaci su planirani sukladno odluci o dodjeli sredstava (umanjenje) i umanjeni su iznosi za energente,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  stavka se sveukupno povećava </w:t>
      </w: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Aktivnost 101314 OSTALI IZDACI ZA OSNOVNE ŠKOLE (IZVOR FINANCIRANJA VLASTITI I OSTALI PRIHODI)</w:t>
      </w: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izvor 522- budući da za  2025. godinu nisu bili planirani prihodi i rashodi iz proračuna općine, stavka se povećava </w:t>
      </w: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-izvor 431 – povećavaju se rashodi, planiran je manjak prihoda koji će se pokriti viškom prihoda poslovanja iz prethodnih godina</w:t>
      </w: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Aktivnost 101311 OSTALE JAVNE POTREBE U OBRAZOVANJU (izvor 111 opći prihodi i primici-proračunski korisnici) – za osvojeno prvo mjesto u sakupljanju starog papira nabavljena je perilica rublja</w:t>
      </w: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Aktivnost 101329 ENERGETSKA OBNOVA OŠ SVETA MARIJA</w:t>
      </w: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-izvor 111 opći prihodi i primici -proračunski korisnici – predviđeno je u proračunu županije za 2025. godinu 50.000,00 EUR</w:t>
      </w:r>
    </w:p>
    <w:p w:rsidR="00B727FB" w:rsidRDefault="00B727FB" w:rsidP="00B727F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-izvor 521 ostale pomoći-proračunski korisnici –predviđen predujam u 2o25. godini je 100.000,00 EUR</w:t>
      </w:r>
    </w:p>
    <w:p w:rsidR="00847979" w:rsidRDefault="00847979"/>
    <w:sectPr w:rsidR="0084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72"/>
    <w:rsid w:val="000D532E"/>
    <w:rsid w:val="00847979"/>
    <w:rsid w:val="00997C72"/>
    <w:rsid w:val="00B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487B2-697D-4691-9FC5-CDBBCB7D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F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53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32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2025-11-07T09:26:00Z</cp:lastPrinted>
  <dcterms:created xsi:type="dcterms:W3CDTF">2025-11-05T11:36:00Z</dcterms:created>
  <dcterms:modified xsi:type="dcterms:W3CDTF">2025-11-07T09:27:00Z</dcterms:modified>
</cp:coreProperties>
</file>